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惠东县建筑协会入会申请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50" w:lineRule="atLeast"/>
        <w:ind w:left="0" w:right="0" w:firstLine="640"/>
        <w:jc w:val="left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我公司自愿申请加入惠东县建筑协会，依法经营，遵守协会章程。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50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企业盖章：                   法定代表人（或委托人）：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50" w:lineRule="atLeast"/>
        <w:ind w:left="0" w:right="0" w:firstLine="0"/>
        <w:jc w:val="center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kern w:val="0"/>
          <w:sz w:val="36"/>
          <w:szCs w:val="36"/>
          <w:lang w:val="en-US" w:eastAsia="zh-CN" w:bidi="ar"/>
        </w:rPr>
        <w:t>会员信息登记表</w:t>
      </w:r>
    </w:p>
    <w:tbl>
      <w:tblPr>
        <w:tblStyle w:val="3"/>
        <w:tblW w:w="839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0"/>
        <w:gridCol w:w="609"/>
        <w:gridCol w:w="1454"/>
        <w:gridCol w:w="112"/>
        <w:gridCol w:w="90"/>
        <w:gridCol w:w="1193"/>
        <w:gridCol w:w="282"/>
        <w:gridCol w:w="90"/>
        <w:gridCol w:w="1476"/>
        <w:gridCol w:w="90"/>
        <w:gridCol w:w="1476"/>
        <w:gridCol w:w="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gridAfter w:val="1"/>
          <w:wAfter w:w="90" w:type="dxa"/>
        </w:trPr>
        <w:tc>
          <w:tcPr>
            <w:tcW w:w="20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企业全称</w:t>
            </w:r>
          </w:p>
        </w:tc>
        <w:tc>
          <w:tcPr>
            <w:tcW w:w="626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gridAfter w:val="1"/>
          <w:wAfter w:w="90" w:type="dxa"/>
        </w:trPr>
        <w:tc>
          <w:tcPr>
            <w:tcW w:w="20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通信地址</w:t>
            </w:r>
          </w:p>
        </w:tc>
        <w:tc>
          <w:tcPr>
            <w:tcW w:w="626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gridAfter w:val="1"/>
          <w:wAfter w:w="90" w:type="dxa"/>
        </w:trPr>
        <w:tc>
          <w:tcPr>
            <w:tcW w:w="20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企业属地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（勾选√）</w:t>
            </w:r>
          </w:p>
        </w:tc>
        <w:tc>
          <w:tcPr>
            <w:tcW w:w="15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惠州市  □</w:t>
            </w:r>
          </w:p>
        </w:tc>
        <w:tc>
          <w:tcPr>
            <w:tcW w:w="15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省内  □</w:t>
            </w:r>
          </w:p>
        </w:tc>
        <w:tc>
          <w:tcPr>
            <w:tcW w:w="15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省外  □</w:t>
            </w:r>
          </w:p>
        </w:tc>
        <w:tc>
          <w:tcPr>
            <w:tcW w:w="15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国外  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</w:trPr>
        <w:tc>
          <w:tcPr>
            <w:tcW w:w="20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资质类别等级</w:t>
            </w:r>
          </w:p>
        </w:tc>
        <w:tc>
          <w:tcPr>
            <w:tcW w:w="626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</w:trPr>
        <w:tc>
          <w:tcPr>
            <w:tcW w:w="34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企业（或驻惠）负责人姓名</w:t>
            </w:r>
          </w:p>
        </w:tc>
        <w:tc>
          <w:tcPr>
            <w:tcW w:w="13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84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手机号码</w:t>
            </w:r>
          </w:p>
        </w:tc>
        <w:tc>
          <w:tcPr>
            <w:tcW w:w="15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gridAfter w:val="1"/>
          <w:wAfter w:w="90" w:type="dxa"/>
        </w:trPr>
        <w:tc>
          <w:tcPr>
            <w:tcW w:w="34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经办人姓名</w:t>
            </w:r>
          </w:p>
        </w:tc>
        <w:tc>
          <w:tcPr>
            <w:tcW w:w="13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84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手机号码</w:t>
            </w:r>
          </w:p>
        </w:tc>
        <w:tc>
          <w:tcPr>
            <w:tcW w:w="15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gridAfter w:val="1"/>
          <w:wAfter w:w="90" w:type="dxa"/>
        </w:trPr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固定电话</w:t>
            </w:r>
          </w:p>
        </w:tc>
        <w:tc>
          <w:tcPr>
            <w:tcW w:w="20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3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传真</w:t>
            </w:r>
          </w:p>
        </w:tc>
        <w:tc>
          <w:tcPr>
            <w:tcW w:w="341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gridAfter w:val="1"/>
          <w:wAfter w:w="90" w:type="dxa"/>
        </w:trPr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20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3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办公QQ</w:t>
            </w:r>
          </w:p>
        </w:tc>
        <w:tc>
          <w:tcPr>
            <w:tcW w:w="341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50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注：新入会企业需提供营业执照（或三证合一）、资质证书副本的复印件各一份，并加盖公章。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50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50" w:lineRule="atLeast"/>
        <w:ind w:left="0" w:right="0" w:firstLine="0"/>
        <w:jc w:val="center"/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50" w:lineRule="atLeast"/>
        <w:ind w:left="0" w:right="0" w:firstLine="0"/>
        <w:jc w:val="center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惠东县建筑协会会员享有的服务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50" w:lineRule="atLeast"/>
        <w:ind w:left="1" w:right="0" w:firstLine="700"/>
        <w:jc w:val="left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一、享有会员服务室的办公电脑、打印服务。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50" w:lineRule="atLeast"/>
        <w:ind w:left="1" w:right="0" w:firstLine="700"/>
        <w:jc w:val="left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二、拥有惠东建协信息网独立网页，介绍企业信息、展示企业风采。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50" w:lineRule="atLeast"/>
        <w:ind w:left="1" w:right="0" w:firstLine="700"/>
        <w:jc w:val="left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三、免费使用协会“企信通”平台，信用平台通知、最新文件等信息可通过手机短信获知。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50" w:lineRule="atLeast"/>
        <w:ind w:left="1" w:right="0" w:firstLine="700"/>
        <w:jc w:val="left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四、享有以会员成本价参加各类继续教育和培训班。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50" w:lineRule="atLeast"/>
        <w:ind w:left="1" w:right="0" w:firstLine="700"/>
        <w:jc w:val="left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五、协会提供的创优活动专家技术指导。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50" w:lineRule="atLeast"/>
        <w:ind w:left="1" w:right="0" w:firstLine="700"/>
        <w:jc w:val="left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六、参加协会组织的其它学习、交流活动。</w:t>
      </w:r>
    </w:p>
    <w:p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 xml:space="preserve">    七、优先享有协会提供的各类日常服务。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9217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2017-04-24T02:28:06Z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